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F0" w:rsidRDefault="0019434C">
      <w:bookmarkStart w:id="0" w:name="_GoBack"/>
      <w:r>
        <w:rPr>
          <w:noProof/>
          <w:lang w:eastAsia="en-AU"/>
        </w:rPr>
        <w:drawing>
          <wp:inline distT="0" distB="0" distL="0" distR="0" wp14:anchorId="1824399A" wp14:editId="40C28CC1">
            <wp:extent cx="9248775" cy="555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8704" cy="555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34F0" w:rsidSect="0019434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4C" w:rsidRDefault="0019434C" w:rsidP="0019434C">
      <w:pPr>
        <w:spacing w:after="0" w:line="240" w:lineRule="auto"/>
      </w:pPr>
      <w:r>
        <w:separator/>
      </w:r>
    </w:p>
  </w:endnote>
  <w:endnote w:type="continuationSeparator" w:id="0">
    <w:p w:rsidR="0019434C" w:rsidRDefault="0019434C" w:rsidP="0019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4C" w:rsidRDefault="0019434C" w:rsidP="0019434C">
      <w:pPr>
        <w:spacing w:after="0" w:line="240" w:lineRule="auto"/>
      </w:pPr>
      <w:r>
        <w:separator/>
      </w:r>
    </w:p>
  </w:footnote>
  <w:footnote w:type="continuationSeparator" w:id="0">
    <w:p w:rsidR="0019434C" w:rsidRDefault="0019434C" w:rsidP="0019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4C" w:rsidRDefault="0019434C">
    <w:pPr>
      <w:pStyle w:val="Header"/>
    </w:pPr>
    <w:r>
      <w:t>Snap shot of Decrease in the percentage of Mid Murray Children who are developmentally vulnerable.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C"/>
    <w:rsid w:val="0019434C"/>
    <w:rsid w:val="00E9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4C"/>
  </w:style>
  <w:style w:type="paragraph" w:styleId="Footer">
    <w:name w:val="footer"/>
    <w:basedOn w:val="Normal"/>
    <w:link w:val="FooterChar"/>
    <w:uiPriority w:val="99"/>
    <w:unhideWhenUsed/>
    <w:rsid w:val="0019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4C"/>
  </w:style>
  <w:style w:type="paragraph" w:styleId="Footer">
    <w:name w:val="footer"/>
    <w:basedOn w:val="Normal"/>
    <w:link w:val="FooterChar"/>
    <w:uiPriority w:val="99"/>
    <w:unhideWhenUsed/>
    <w:rsid w:val="00194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Johnston</dc:creator>
  <cp:lastModifiedBy>Amie Johnston</cp:lastModifiedBy>
  <cp:revision>2</cp:revision>
  <dcterms:created xsi:type="dcterms:W3CDTF">2019-06-05T23:57:00Z</dcterms:created>
  <dcterms:modified xsi:type="dcterms:W3CDTF">2019-06-05T23:57:00Z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